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5A" w:rsidRDefault="000B055A" w:rsidP="00CB4D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附表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：</w:t>
      </w:r>
      <w:r w:rsidR="00CB4D6C">
        <w:rPr>
          <w:rFonts w:ascii="Times New Roman" w:hAnsi="Times New Roman" w:cs="Times New Roman" w:hint="eastAsia"/>
          <w:b/>
          <w:sz w:val="32"/>
          <w:szCs w:val="32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 w:hint="eastAsia"/>
          <w:b/>
          <w:bCs/>
          <w:sz w:val="28"/>
          <w:szCs w:val="28"/>
        </w:rPr>
        <w:t>第四届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丝路工匠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>国际技能大赛</w:t>
      </w:r>
    </w:p>
    <w:p w:rsidR="000B055A" w:rsidRDefault="000B055A" w:rsidP="000B055A">
      <w:pPr>
        <w:spacing w:line="320" w:lineRule="exact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西餐西式面点（黄油饼干）技术技能竞赛评分表</w:t>
      </w:r>
    </w:p>
    <w:p w:rsidR="000B055A" w:rsidRDefault="000B055A" w:rsidP="000B055A">
      <w:pPr>
        <w:ind w:firstLineChars="100" w:firstLine="281"/>
        <w:jc w:val="left"/>
        <w:rPr>
          <w:rFonts w:ascii="宋体" w:eastAsia="宋体" w:hAnsi="宋体" w:cs="Times New Roman"/>
          <w:b/>
          <w:sz w:val="28"/>
        </w:rPr>
      </w:pPr>
      <w:r>
        <w:rPr>
          <w:rFonts w:ascii="宋体" w:eastAsia="宋体" w:hAnsi="宋体" w:cs="Times New Roman"/>
          <w:b/>
          <w:sz w:val="28"/>
        </w:rPr>
        <w:t>第</w:t>
      </w:r>
      <w:r>
        <w:rPr>
          <w:rFonts w:ascii="宋体" w:eastAsia="宋体" w:hAnsi="宋体" w:cs="Times New Roman"/>
          <w:b/>
          <w:sz w:val="28"/>
          <w:u w:val="single"/>
        </w:rPr>
        <w:t xml:space="preserve">      </w:t>
      </w:r>
      <w:r>
        <w:rPr>
          <w:rFonts w:ascii="宋体" w:eastAsia="宋体" w:hAnsi="宋体" w:cs="Times New Roman"/>
          <w:b/>
          <w:sz w:val="28"/>
        </w:rPr>
        <w:t>场                         工位号：</w:t>
      </w:r>
      <w:r>
        <w:rPr>
          <w:rFonts w:ascii="宋体" w:eastAsia="宋体" w:hAnsi="宋体" w:cs="Times New Roman"/>
          <w:b/>
          <w:sz w:val="28"/>
          <w:u w:val="single"/>
        </w:rPr>
        <w:t xml:space="preserve">          </w:t>
      </w:r>
    </w:p>
    <w:tbl>
      <w:tblPr>
        <w:tblW w:w="9132" w:type="dxa"/>
        <w:jc w:val="center"/>
        <w:tblLook w:val="04A0" w:firstRow="1" w:lastRow="0" w:firstColumn="1" w:lastColumn="0" w:noHBand="0" w:noVBand="1"/>
      </w:tblPr>
      <w:tblGrid>
        <w:gridCol w:w="988"/>
        <w:gridCol w:w="1280"/>
        <w:gridCol w:w="1701"/>
        <w:gridCol w:w="3397"/>
        <w:gridCol w:w="742"/>
        <w:gridCol w:w="1024"/>
      </w:tblGrid>
      <w:tr w:rsidR="000B055A" w:rsidTr="00B4545B">
        <w:trPr>
          <w:trHeight w:val="3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评分要点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评分标准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得分</w:t>
            </w: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色泽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分）（单选）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成品烤制色泽纯正，清新自然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A.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颜色偏白，无光泽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B.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颜色较黄，无光泽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6-15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C.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颜色呈棕黄色，有光泽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16-25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指定造型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分）（单选）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挤制精美、纹路清晰、形态自然、大小均匀、薄厚一致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A.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质地不均匀，有凹陷或凸起，大小不均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B.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质地疏松，纹路模糊不清，大小相对一致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6-10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C.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质地均匀，纹路明显清晰，大小一致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11-15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创意造型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分）（多选）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挤制精美、纹路清晰、形态自然、大小均匀、薄厚一致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A.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质地不均匀，有凹陷或凸起，大小不均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B.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质地疏松，纹路模糊不清，大小相对一致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6-10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C.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质地均匀，纹路明显清晰，大小一致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11-15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创意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A.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创意饼干构思新颖、有创新、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B.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工艺精湛，整体符合竞赛标准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香味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分）（多选）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饼干油香味道浓郁，无其它异味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A.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无烘焙香味，有生面味或焦糊味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B.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有烘焙特有香味，但气味较淡，或略带焦糊味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2-3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C.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有烘焙特有香味，气味纯正浓郁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4-5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口味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分）（多选）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口味纯正、浓淡恰当、口感酥脆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A.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入口无回味，滋味偏甜，有异味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B.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入口有较淡回味，滋味一般，比较酥松，存在时间短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2-3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C.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入口味道浓郁，滋味微甜，酥松可口，回味浓郁，且存在时间较长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4-5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质感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15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分）（多选）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制品成熟适当，质感酥脆，符合其应有的特点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A.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质地过于粗糙，有异物感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B.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质地比较粗糙，颗粒感较强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6-10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C.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质地细腻，颗粒感较弱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11-15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卫生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br/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分）（多选）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装盘干净、制品符合食品卫生要求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A.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装盘干净卫生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1-5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3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 xml:space="preserve">B.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操作台整体干净整洁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6-10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0B055A" w:rsidTr="00B4545B">
        <w:trPr>
          <w:trHeight w:val="446"/>
          <w:jc w:val="center"/>
        </w:trPr>
        <w:tc>
          <w:tcPr>
            <w:tcW w:w="81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　合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计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055A" w:rsidRDefault="000B055A" w:rsidP="00B4545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0B055A" w:rsidRDefault="000B055A" w:rsidP="000B055A">
      <w:pPr>
        <w:ind w:firstLineChars="200" w:firstLine="482"/>
        <w:rPr>
          <w:rFonts w:ascii="Times New Roman" w:hAnsi="Times New Roman" w:cs="Times New Roman"/>
          <w:b/>
          <w:bCs/>
          <w:sz w:val="24"/>
        </w:rPr>
      </w:pPr>
    </w:p>
    <w:p w:rsidR="004B52C6" w:rsidRDefault="000B055A" w:rsidP="000B055A">
      <w:r>
        <w:rPr>
          <w:rFonts w:ascii="Times New Roman" w:hAnsi="Times New Roman" w:cs="Times New Roman"/>
          <w:b/>
          <w:bCs/>
          <w:sz w:val="24"/>
        </w:rPr>
        <w:t>评分人：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4"/>
        </w:rPr>
        <w:t>核分人：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          </w:t>
      </w:r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7A"/>
    <w:rsid w:val="000B055A"/>
    <w:rsid w:val="004D51FF"/>
    <w:rsid w:val="00537E23"/>
    <w:rsid w:val="00C1677A"/>
    <w:rsid w:val="00C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4</cp:revision>
  <dcterms:created xsi:type="dcterms:W3CDTF">2024-07-16T08:30:00Z</dcterms:created>
  <dcterms:modified xsi:type="dcterms:W3CDTF">2024-07-16T08:30:00Z</dcterms:modified>
</cp:coreProperties>
</file>